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62840-ОТПП/1</w:t>
      </w:r>
    </w:p>
    <w:p/>
    <w:p>
      <w:pPr/>
      <w:r>
        <w:rPr/>
        <w:t xml:space="preserve">07.03.2026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Шторм Мария Александровна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564400770469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+79033604588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Евтеев Александр Павлович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564202350470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Оренбургская область, Сакмарский р-н, с. Каменка, ул. Центральная, 16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А47-12882/2024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62840-ОТПП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16.03.2026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 ВАЗ – 21063, г/н Н918ЕЕ56, VIN: ХТА210630К2183964, 1989 года выпуска.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 ВАЗ – 21063, г/н Н918ЕЕ56, VIN: ХТА210630К2183964, 1989 года выпуска.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3 240.00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торгов признается участник, который первым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2 916.00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2 592.00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2 268.00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1 944.00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1 620.00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62840-ОТПП-1-196214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09:12:20.778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Волгин Иван Анатольевич (ИНН 132608004597), действующий в интересах следующего принципала: Костенко Николай Юрьевич (ИНН 560919284840)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3 199.00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09:12:20.778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Костенко Николай Юрьевич (ИНН 560919284840)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3 199.00 рублей за имущество, составляющее Лот, предложил участник 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Костенко Николай Юрьевич (ИНН 560919284840),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2026-03-07T11:02:10+03:00</dcterms:created>
  <dcterms:modified xsi:type="dcterms:W3CDTF">2026-03-07T11:02:10+03:00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