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60788-ОАОФ/11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708994 «Женское долголетие» (словесный). Дата истечения срока действия исключительного права 23.10.2028.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