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SF3330, 2018 г.в. VIN X8ASF3330J0000156 Гос. номер АЕ679314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