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396255, гос. номер: Х938ТР22, год выпуска: 2012, VIN: ХТТ396255С0454996.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