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60104-ОАОФ/47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самосвальный, 2 ПТС, 6,5, 2013 г.в., зав. номер 0543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самосвальный, 2 ПТС, 6,5, 2013 г.в., зав. номер 0543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