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разноглубинной обработки КРГ-8,6 М зав. номер 860420136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разноглубинной обработки КРГ-8,6 М зав. номер 860420136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