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60000-ОТПП/1</w:t>
      </w:r>
    </w:p>
    <w:p/>
    <w:p>
      <w:pPr/>
      <w:r>
        <w:rPr/>
        <w:t xml:space="preserve">03.03.2026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Арсеньева Оксана Юрьевна</w:t>
            </w:r>
          </w:p>
        </w:tc>
      </w:tr>
      <w:tr>
        <w:trPr/>
        <w:tc>
          <w:tcPr>
            <w:tcW w:w="4000" w:type="dxa"/>
            <w:vAlign w:val="center"/>
            <w:noWrap/>
          </w:tcPr>
          <w:p>
            <w:pPr/>
            <w:r>
              <w:rPr/>
              <w:t xml:space="preserve">ИНН:</w:t>
            </w:r>
          </w:p>
        </w:tc>
        <w:tc>
          <w:tcPr>
            <w:tcW w:w="6000" w:type="dxa"/>
            <w:vAlign w:val="center"/>
            <w:noWrap/>
          </w:tcPr>
          <w:p>
            <w:pPr/>
            <w:r>
              <w:rPr/>
              <w:t xml:space="preserve">410117226617</w:t>
            </w:r>
          </w:p>
        </w:tc>
      </w:tr>
      <w:tr>
        <w:trPr/>
        <w:tc>
          <w:tcPr>
            <w:tcW w:w="4000" w:type="dxa"/>
            <w:vAlign w:val="center"/>
            <w:noWrap/>
          </w:tcPr>
          <w:p>
            <w:pPr/>
            <w:r>
              <w:rPr/>
              <w:t xml:space="preserve">Телефон/факс:</w:t>
            </w:r>
          </w:p>
        </w:tc>
        <w:tc>
          <w:tcPr>
            <w:tcW w:w="6000" w:type="dxa"/>
            <w:vAlign w:val="center"/>
            <w:noWrap/>
          </w:tcPr>
          <w:p>
            <w:pPr/>
            <w:r>
              <w:rPr/>
              <w:t xml:space="preserve">89220418539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Яковлев Владимир Михайлович</w:t>
            </w:r>
          </w:p>
        </w:tc>
      </w:tr>
      <w:tr>
        <w:trPr/>
        <w:tc>
          <w:tcPr>
            <w:tcW w:w="4000" w:type="dxa"/>
            <w:vAlign w:val="center"/>
            <w:noWrap/>
          </w:tcPr>
          <w:p>
            <w:pPr/>
            <w:r>
              <w:rPr/>
              <w:t xml:space="preserve">ИНН:</w:t>
            </w:r>
          </w:p>
        </w:tc>
        <w:tc>
          <w:tcPr>
            <w:tcW w:w="6000" w:type="dxa"/>
            <w:vAlign w:val="center"/>
            <w:noWrap/>
          </w:tcPr>
          <w:p>
            <w:pPr/>
            <w:r>
              <w:rPr/>
              <w:t xml:space="preserve">162302561705</w:t>
            </w:r>
          </w:p>
        </w:tc>
      </w:tr>
      <w:tr>
        <w:trPr/>
        <w:tc>
          <w:tcPr>
            <w:tcW w:w="4000" w:type="dxa"/>
            <w:vAlign w:val="center"/>
            <w:noWrap/>
          </w:tcPr>
          <w:p>
            <w:pPr/>
            <w:r>
              <w:rPr/>
              <w:t xml:space="preserve">Адрес:</w:t>
            </w:r>
          </w:p>
        </w:tc>
        <w:tc>
          <w:tcPr>
            <w:tcW w:w="6000" w:type="dxa"/>
            <w:vAlign w:val="center"/>
            <w:noWrap/>
          </w:tcPr>
          <w:p>
            <w:pPr/>
            <w:r>
              <w:rPr/>
              <w:t xml:space="preserve">Республика Татарстан, Кукморский р-н, д. Починок Сутер, ул. Молодежная, 4/2</w:t>
            </w:r>
          </w:p>
        </w:tc>
      </w:tr>
      <w:tr>
        <w:trPr/>
        <w:tc>
          <w:tcPr>
            <w:tcW w:w="4000" w:type="dxa"/>
            <w:vAlign w:val="center"/>
            <w:noWrap/>
          </w:tcPr>
          <w:p>
            <w:pPr/>
            <w:r>
              <w:rPr/>
              <w:t xml:space="preserve">Номер дела:</w:t>
            </w:r>
          </w:p>
        </w:tc>
        <w:tc>
          <w:tcPr>
            <w:tcW w:w="6000" w:type="dxa"/>
            <w:vAlign w:val="center"/>
            <w:noWrap/>
          </w:tcPr>
          <w:p>
            <w:pPr/>
            <w:r>
              <w:rPr/>
              <w:t xml:space="preserve">А65-10938/2024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60000-ОТПП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21.01.2026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07.03.2026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Легковой автомобиль, марка: ВАЗ, модель: 11183, год изготовления: 2007, VIN: XTA11183070104439</w:t>
            </w:r>
          </w:p>
        </w:tc>
      </w:tr>
      <w:tr>
        <w:trPr/>
        <w:tc>
          <w:tcPr>
            <w:tcW w:w="4000" w:type="dxa"/>
            <w:vAlign w:val="center"/>
            <w:noWrap/>
          </w:tcPr>
          <w:p>
            <w:pPr/>
            <w:r>
              <w:rPr/>
              <w:t xml:space="preserve">Сведения об имуществе:</w:t>
            </w:r>
          </w:p>
        </w:tc>
        <w:tc>
          <w:tcPr>
            <w:tcW w:w="6000" w:type="dxa"/>
            <w:vAlign w:val="center"/>
            <w:noWrap/>
          </w:tcPr>
          <w:p>
            <w:pPr/>
            <w:r>
              <w:rPr/>
              <w:t xml:space="preserve">Легковой автомобиль, марка: ВАЗ, модель: 11183, год изготовления: 2007, VIN: XTA11183070104439</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162 000.00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21.01.2026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26.01.2026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32 400.00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162 000.00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26.01.2026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31.01.2026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29 160.00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145 800.00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31.01.2026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25 920.00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129 600.00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22 680.00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113 400.00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19 440.00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97 200.00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16 200.00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81 000.00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20.02.2026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12 960.00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64 800.00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9 720.00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48 600.00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02.03.2026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07.03.2026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6 480.00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32 400.00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60000-ОТПП-1-195913</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23:39:37.937</w:t>
                  </w:r>
                </w:p>
              </w:tc>
              <w:tc>
                <w:tcPr>
                  <w:tcW w:w="4000" w:type="dxa"/>
                  <w:vAlign w:val="center"/>
                  <w:tcBorders>
                    <w:top w:val="single" w:sz="1" w:color="ffffff"/>
                    <w:left w:val="single" w:sz="1" w:color="ffffff"/>
                    <w:right w:val="single" w:sz="1" w:color="ffffff"/>
                    <w:bottom w:val="single" w:sz="1" w:color="ffffff"/>
                  </w:tcBorders>
                  <w:noWrap/>
                </w:tcPr>
                <w:p>
                  <w:pPr/>
                  <w:r>
                    <w:rPr/>
                    <w:t xml:space="preserve">Шамсутдинов Салават Ильфатович (ИНН 161901417804)</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60000-ОТПП-1-195912</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23:07:15.001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АУКЦИОН АВТО (ИНН 2370016915, ОГРН: 1252300030817), действующий в интересах следующего принципала: Фархутдинов Салават Забирович (ИНН 164308408270)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60000-ОТПП-1-195909</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22:42:47.817</w:t>
                  </w:r>
                </w:p>
              </w:tc>
              <w:tc>
                <w:tcPr>
                  <w:tcW w:w="4000" w:type="dxa"/>
                  <w:vAlign w:val="center"/>
                  <w:tcBorders>
                    <w:top w:val="single" w:sz="1" w:color="ffffff"/>
                    <w:left w:val="single" w:sz="1" w:color="ffffff"/>
                    <w:right w:val="single" w:sz="1" w:color="ffffff"/>
                    <w:bottom w:val="single" w:sz="1" w:color="ffffff"/>
                  </w:tcBorders>
                  <w:noWrap/>
                </w:tcPr>
                <w:p>
                  <w:pPr/>
                  <w:r>
                    <w:rPr/>
                    <w:t xml:space="preserve">Хамитов Нияз Мансурович (ИНН 165917920030)</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60000-ОТПП-1-195907</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20:51:54.953</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ЛИД-НИК (ИНН 5834121851, ОГРН: 1185835012461)</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Ценовые предложения, поданные в ходе торгов</w:t>
            </w:r>
          </w:p>
        </w:tc>
      </w:tr>
      <w:tr>
        <w:trPr/>
        <w:tc>
          <w:tcPr>
            <w:tcW w:w="10000" w:type="dxa"/>
            <w:vAlign w:val="center"/>
            <w:gridSpan w:val="2"/>
            <w:noWrap/>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56 125.00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23:39:37.937</w:t>
                  </w:r>
                </w:p>
              </w:tc>
              <w:tc>
                <w:tcPr>
                  <w:tcW w:w="4000" w:type="dxa"/>
                  <w:vAlign w:val="center"/>
                  <w:tcBorders>
                    <w:top w:val="single" w:sz="1" w:color="ffffff"/>
                    <w:left w:val="single" w:sz="1" w:color="ffffff"/>
                    <w:right w:val="single" w:sz="1" w:color="ffffff"/>
                    <w:bottom w:val="single" w:sz="1" w:color="ffffff"/>
                  </w:tcBorders>
                  <w:noWrap/>
                </w:tcPr>
                <w:p>
                  <w:pPr/>
                  <w:r>
                    <w:rPr/>
                    <w:t xml:space="preserve">Шамсутдинов Салават Ильфатович (ИНН 161901417804, место жительства: Республика Татарстан, город Казань, улица Архитектора Гайнутдинова 26 корпус 3 квартира17)</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52 999.00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23:07:15.001</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АУКЦИОН АВТО (ИНН 2370016915, место нахождения: 353230, Россия, Краснодарский, м.р-н Северский, г.п. Ильское, пгт. Ильский, ул. Ломоносова, д. 3), действующий в интересах следующего принципала: Фархутдинов Салават Забирович (ИНН 164308408270)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51 353.00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22:42:47.817</w:t>
                  </w:r>
                </w:p>
              </w:tc>
              <w:tc>
                <w:tcPr>
                  <w:tcW w:w="4000" w:type="dxa"/>
                  <w:vAlign w:val="center"/>
                  <w:tcBorders>
                    <w:top w:val="single" w:sz="1" w:color="ffffff"/>
                    <w:left w:val="single" w:sz="1" w:color="ffffff"/>
                    <w:right w:val="single" w:sz="1" w:color="ffffff"/>
                    <w:bottom w:val="single" w:sz="1" w:color="ffffff"/>
                  </w:tcBorders>
                  <w:noWrap/>
                </w:tcPr>
                <w:p>
                  <w:pPr/>
                  <w:r>
                    <w:rPr/>
                    <w:t xml:space="preserve">Хамитов Нияз Мансурович (ИНН 165917920030, место жительства: Республика Татарстан, г. Казань, ул. Чингиза Айтматова, д.13, кв. 102)</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49 000.00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01.03.2026 20:51:54.953</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ЛИД-НИК (ИНН 5834121851, место нахождения: Местонахождение: Республика Татарстан, Кукморский район, деревня Починок-Сутер, улица Молодёжная, дом 4)</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Результаты торгов</w:t>
            </w:r>
          </w:p>
        </w:tc>
      </w:tr>
      <w:tr>
        <w:trPr/>
        <w:tc>
          <w:tcPr>
            <w:tcW w:w="10000" w:type="dxa"/>
            <w:vAlign w:val="center"/>
            <w:gridSpan w:val="2"/>
            <w:noWrap/>
          </w:tcPr>
          <w:p>
            <w:pPr/>
            <w:r>
              <w:rPr/>
              <w:t xml:space="preserve">Торги завершены</w:t>
            </w:r>
          </w:p>
        </w:tc>
      </w:tr>
      <w:tr>
        <w:trPr/>
        <w:tc>
          <w:tcPr>
            <w:tcW w:w="10000" w:type="dxa"/>
            <w:vAlign w:val="center"/>
            <w:gridSpan w:val="2"/>
            <w:noWrap/>
          </w:tcPr>
          <w:p>
            <w:pPr/>
            <w:r>
              <w:rPr/>
              <w:t xml:space="preserve">Наиболее высокую цену в размере 56 125.00 рублей за имущество, составляющее Лот, предложил участник Шамсутдинов Салават Ильфатович (ИНН 161901417804, место жительства: Республика Татарстан, город Казань, улица Архитектора Гайнутдинова 26 корпус 3 квартира17), который признается победителем торгов по лоту.</w:t>
            </w:r>
          </w:p>
        </w:tc>
      </w:tr>
      <w:tr>
        <w:trPr/>
        <w:tc>
          <w:tcPr>
            <w:tcW w:w="10000" w:type="dxa"/>
            <w:vAlign w:val="center"/>
            <w:gridSpan w:val="2"/>
            <w:noWrap/>
          </w:tcPr>
          <w:p>
            <w:pPr/>
            <w:r>
              <w:rPr/>
              <w:t xml:space="preserve">Наиболее высокую цену (не считая цены победителя торгов) в размере 52 999.00 рублей за имущество, составляющее Лот, предложил участник ОБЩЕСТВО С ОГРАНИЧЕННОЙ ОТВЕТСТВЕННОСТЬЮ АУКЦИОН АВТО (ИНН 2370016915, место нахождения: 353230, Россия, Краснодарский, м.р-н Северский, г.п. Ильское, пгт. Ильский, ул. Ломоносова, д. 3), действующий в интересах следующего принципала: Фархутдинов Салават Забирович (ИНН 164308408270)</w:t>
            </w:r>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2026-03-03T13:04:12+03:00</dcterms:created>
  <dcterms:modified xsi:type="dcterms:W3CDTF">2026-03-03T13:04:12+03:00</dcterms:modified>
</cp:coreProperties>
</file>

<file path=docProps/custom.xml><?xml version="1.0" encoding="utf-8"?>
<Properties xmlns="http://schemas.openxmlformats.org/officeDocument/2006/custom-properties" xmlns:vt="http://schemas.openxmlformats.org/officeDocument/2006/docPropsVTypes"/>
</file>