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59781-ОТПП/1</w:t>
      </w:r>
    </w:p>
    <w:p/>
    <w:p>
      <w:pPr>
        <w:pStyle w:val=""/>
      </w:pPr>
      <w:r>
        <w:rPr>
          <w:rStyle w:val=""/>
        </w:rPr>
        <w:t xml:space="preserve">21.01.2026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Бочкарева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524503402422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665729, Иркутская область, г. Братск, ул. Советская, дом № 11, кв. 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А19-4518/2024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TOYOTA WINDOM
Тип ТС: Легковой седан
Категория: В
Год изготовления: 1992
Цвет кузова: СЕРЫЙ
Мощность двигателя, л.с. (кВт) 158,1/215
ПТС: 38 НЕ 875242
СТС: 38 21 166953
VIN: ОТСУТСТВУЕТ
Номер кузова: MCV30-6031625
Регистрационный знак: К828УТ38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59781-ОТПП-1-192317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14:23:26.693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Морозова Анастасия Александровна (ИНН 165511540503), действующий в интересах следующего принципала: Михалев Вячеслав Геннадьевич (ИНН 380413988286)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14:23:26.693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Морозова Анастасия Александровна (ИНН 165511540503, место жительства: Российская Федерация, Московская область, г. Королев, ул. Лермонтова, д. 10, к. 2), действующий в интересах следующего принципала: Михалев Вячеслав Геннадьевич (ИНН 380413988286)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201 000.00 рублей за имущество, составляющее Лот, предложил участник Морозова Анастасия Александровна (ИНН 165511540503, место жительства: Российская Федерация, Московская область, г. Королев, ул. Лермонтова, д. 10, к. 2), действующий в интересах следующего принципала: Михалев Вячеслав Геннадьевич (ИНН 380413988286),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2026-01-21T15:36:22+03:00</dcterms:created>
  <dcterms:modified xsi:type="dcterms:W3CDTF">2026-01-21T15:36:22+03:00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