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59639-ОТПП/1</w:t>
      </w:r>
    </w:p>
    <w:p/>
    <w:p>
      <w:pPr>
        <w:pStyle w:val=""/>
      </w:pPr>
      <w:r>
        <w:rPr>
          <w:rStyle w:val=""/>
        </w:rPr>
        <w:t xml:space="preserve">17.02.2026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Макаренко Евгений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280112320573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Калининград, ул. Батальная, д. 77, кв. 75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А21-15669/2024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59639-ОТПП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Марка ФОРД FOCUS, Год выпуска 2008, Идентификационный номер (VIN) WF0HXXWPDH8Y78942, Цвет кузова (кабины) голубой, Рабочий объем двигателя (см3) 1596, Мощность (кВт/л.с.) 74/100.6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435 600.00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37 026.00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326 700.00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304 920.00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59639-ОТПП-1-193506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23:56:06.831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Маненков Артем Александрович (ИНН 132405461301), действующий в интересах следующего принципала: Федотов Иван Андреевич (ИНН 391505497198)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59639-ОТПП-1-193508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23:50:41.335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Ерофеев Алексей Борисович (ИНН 100105890071)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23:56:06.831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Маненков Артем Александрович (ИНН 132405461301, место жительства: Московская обл., Ленинский р-н, р.п. Дрожжино, Новое шоссе, д.3к.1 кв.156), действующий в интересах следующего принципала: Федотов Иван Андреевич (ИНН 391505497198)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23:50:41.335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Ерофеев Алексей Борисович (ИНН 100105890071, место жительства: 236044, г. Калининград , ул . Карамзина , д. 34 , кв. 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356 555.00 рублей за имущество, составляющее Лот, предложил участник Маненков Артем Александрович (ИНН 132405461301, место жительства: Московская обл., Ленинский р-н, р.п. Дрожжино, Новое шоссе, д.3к.1 кв.156), действующий в интересах следующего принципала: Федотов Иван Андреевич (ИНН 391505497198),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348 490.00 рублей за имущество, составляющее Лот, предложил участник Ерофеев Алексей Борисович (ИНН 100105890071, место жительства: 236044, г. Калининград , ул . Карамзина , д. 34 , кв. 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2026-02-17T15:48:38+03:00</dcterms:created>
  <dcterms:modified xsi:type="dcterms:W3CDTF">2026-02-17T15:48:38+03:00</dcterms:modified>
</cp:coreProperties>
</file>

<file path=docProps/custom.xml><?xml version="1.0" encoding="utf-8"?>
<Properties xmlns="http://schemas.openxmlformats.org/officeDocument/2006/custom-properties" xmlns:vt="http://schemas.openxmlformats.org/officeDocument/2006/docPropsVTypes"/>
</file>