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59637-ОТПП/1 О ПРИЗНАНИИ НЕСОСТОЯВШИМИСЯ ОТКРЫТЫХ ТОРГОВ В ФОРМЕ ПУБЛИЧНОГО ПРЕДЛОЖЕНИЯ ПО ПРОДАЖЕ ИМУЩЕСТВА</w:t>
      </w:r>
    </w:p>
    <w:p/>
    <w:p>
      <w:pPr/>
      <w:r>
        <w:rPr/>
        <w:t xml:space="preserve">05.03.2026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Игнатьева Арина Владимировна</w:t>
            </w:r>
          </w:p>
        </w:tc>
      </w:tr>
      <w:tr>
        <w:trPr/>
        <w:tc>
          <w:tcPr>
            <w:tcW w:w="4000" w:type="dxa"/>
            <w:vAlign w:val="center"/>
            <w:noWrap/>
          </w:tcPr>
          <w:p>
            <w:pPr/>
            <w:r>
              <w:rPr/>
              <w:t xml:space="preserve">ИНН:</w:t>
            </w:r>
          </w:p>
        </w:tc>
        <w:tc>
          <w:tcPr>
            <w:tcW w:w="6000" w:type="dxa"/>
            <w:vAlign w:val="center"/>
            <w:noWrap/>
          </w:tcPr>
          <w:p>
            <w:pPr/>
            <w:r>
              <w:rPr/>
              <w:t xml:space="preserve">526018805317</w:t>
            </w:r>
          </w:p>
        </w:tc>
      </w:tr>
      <w:tr>
        <w:trPr/>
        <w:tc>
          <w:tcPr>
            <w:tcW w:w="4000" w:type="dxa"/>
            <w:vAlign w:val="center"/>
            <w:noWrap/>
          </w:tcPr>
          <w:p>
            <w:pPr/>
            <w:r>
              <w:rPr/>
              <w:t xml:space="preserve">Телефон/факс:</w:t>
            </w:r>
          </w:p>
        </w:tc>
        <w:tc>
          <w:tcPr>
            <w:tcW w:w="6000" w:type="dxa"/>
            <w:vAlign w:val="center"/>
            <w:noWrap/>
          </w:tcPr>
          <w:p>
            <w:pPr/>
            <w:r>
              <w:rPr/>
              <w:t xml:space="preserve">89200298368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Бембеева Булган Ильинична</w:t>
            </w:r>
          </w:p>
        </w:tc>
      </w:tr>
      <w:tr>
        <w:trPr/>
        <w:tc>
          <w:tcPr>
            <w:tcW w:w="4000" w:type="dxa"/>
            <w:vAlign w:val="center"/>
            <w:noWrap/>
          </w:tcPr>
          <w:p>
            <w:pPr/>
            <w:r>
              <w:rPr/>
              <w:t xml:space="preserve">ИНН:</w:t>
            </w:r>
          </w:p>
        </w:tc>
        <w:tc>
          <w:tcPr>
            <w:tcW w:w="6000" w:type="dxa"/>
            <w:vAlign w:val="center"/>
            <w:noWrap/>
          </w:tcPr>
          <w:p>
            <w:pPr/>
            <w:r>
              <w:rPr/>
              <w:t xml:space="preserve">081406648490</w:t>
            </w:r>
          </w:p>
        </w:tc>
      </w:tr>
      <w:tr>
        <w:trPr/>
        <w:tc>
          <w:tcPr>
            <w:tcW w:w="4000" w:type="dxa"/>
            <w:vAlign w:val="center"/>
            <w:noWrap/>
          </w:tcPr>
          <w:p>
            <w:pPr/>
            <w:r>
              <w:rPr/>
              <w:t xml:space="preserve">Адрес:</w:t>
            </w:r>
          </w:p>
        </w:tc>
        <w:tc>
          <w:tcPr>
            <w:tcW w:w="6000" w:type="dxa"/>
            <w:vAlign w:val="center"/>
            <w:noWrap/>
          </w:tcPr>
          <w:p>
            <w:pPr/>
            <w:r>
              <w:rPr/>
              <w:t xml:space="preserve">Респ. Калмыкия, Приютненский р-н, п. Нарын, ул. Новая, д. 6, кв. 2</w:t>
            </w:r>
          </w:p>
        </w:tc>
      </w:tr>
      <w:tr>
        <w:trPr/>
        <w:tc>
          <w:tcPr>
            <w:tcW w:w="4000" w:type="dxa"/>
            <w:vAlign w:val="center"/>
            <w:noWrap/>
          </w:tcPr>
          <w:p>
            <w:pPr/>
            <w:r>
              <w:rPr/>
              <w:t xml:space="preserve">Номер дела:</w:t>
            </w:r>
          </w:p>
        </w:tc>
        <w:tc>
          <w:tcPr>
            <w:tcW w:w="6000" w:type="dxa"/>
            <w:vAlign w:val="center"/>
            <w:noWrap/>
          </w:tcPr>
          <w:p>
            <w:pPr/>
            <w:r>
              <w:rPr/>
              <w:t xml:space="preserve">А22-4218/2024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59637-ОТПП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13.01.2026 12:00:00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05.03.2026 12:00:00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право аренды земельного участка для индивидуального жилищного строительства кадастровым №08:07:190102:327, площадью 1000 кв.м., расположенного по адресу: Республика Калмыкия, Приютненский район, п.Нарын, ул.Новая, д.8.</w:t>
            </w:r>
          </w:p>
        </w:tc>
      </w:tr>
      <w:tr>
        <w:trPr/>
        <w:tc>
          <w:tcPr>
            <w:tcW w:w="4000" w:type="dxa"/>
            <w:vAlign w:val="center"/>
            <w:noWrap/>
          </w:tcPr>
          <w:p>
            <w:pPr/>
            <w:r>
              <w:rPr/>
              <w:t xml:space="preserve">Сведения об имуществе:</w:t>
            </w:r>
          </w:p>
        </w:tc>
        <w:tc>
          <w:tcPr>
            <w:tcW w:w="6000" w:type="dxa"/>
            <w:vAlign w:val="center"/>
            <w:noWrap/>
          </w:tcPr>
          <w:p>
            <w:pPr/>
            <w:r>
              <w:rPr/>
              <w:t xml:space="preserve">право аренды земельного участка для индивидуального жилищного строительства кадастровым №08:07:190102:327, площадью 1000 кв.м., расположенного по адресу: Республика Калмыкия, Приютненский район, п.Нарын, ул.Новая, д.8.</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225 000.00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заявки, содержащие равные по цене,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225 000.00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42 750.00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213 750.00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19.01.2026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40 500.00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202 500.00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22.01.2026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38 250.00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191 250.00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36 000.00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33 750.00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168 750.00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31.01.2026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157 500.00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03.02.2026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06.02.2026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146 250.00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135 000.00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09.02.2026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123 750.00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12.02.2026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112 500.00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15.02.2026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101 250.00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90 000.00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21.02.2026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78 750.00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24.02.2026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67 500.00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02.03.2026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56 250.00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9 000.00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p>
            <w:pPr/>
            <w:r>
              <w:rPr/>
              <w:t xml:space="preserve">Допущенные заявки отсутствуют</w:t>
            </w:r>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p>
            <w:pPr/>
            <w:r>
              <w:rPr/>
              <w:t xml:space="preserve">Ценовых предложений на этот лот не подано</w:t>
            </w:r>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2026-03-05T12:26:53+03:00</dcterms:created>
  <dcterms:modified xsi:type="dcterms:W3CDTF">2026-03-05T12:26:53+03:00</dcterms:modified>
</cp:coreProperties>
</file>

<file path=docProps/custom.xml><?xml version="1.0" encoding="utf-8"?>
<Properties xmlns="http://schemas.openxmlformats.org/officeDocument/2006/custom-properties" xmlns:vt="http://schemas.openxmlformats.org/officeDocument/2006/docPropsVTypes"/>
</file>