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59568-ОАОФ/1</w:t>
      </w:r>
    </w:p>
    <w:p/>
    <w:p>
      <w:pPr>
        <w:pStyle w:val=""/>
      </w:pPr>
      <w:r>
        <w:rPr>
          <w:rStyle w:val=""/>
        </w:rPr>
        <w:t xml:space="preserve">14.02.2026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190601549606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655770, Респ. Хакасия, Бейский р-н, с. Бея, ул. Горького,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А74-3836/2025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МИЦУБИСИ АУТЛЕНДЕР 2.4, 2006 г.в., VIN: JMBXRCU5W6U006014, кузов № JMBXRCU5W6U006014, цвет ЧЕРНЫЙ, Рабочий объем (см.куб): 2378. Мощность (кВт/л.с.): 117.7/160.0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2026-02-14T03:11:41+03:00</dcterms:created>
  <dcterms:modified xsi:type="dcterms:W3CDTF">2026-02-14T03:11:41+03:00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