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Е805ЕК164, инвентарный номер 1160,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Е805ЕК164, инвентарный номер 1160,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31 815.95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