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58863-ОТПП/1</w:t>
      </w:r>
    </w:p>
    <w:p/>
    <w:p>
      <w:pPr>
        <w:pStyle w:val=""/>
      </w:pPr>
      <w:r>
        <w:rPr>
          <w:rStyle w:val=""/>
        </w:rPr>
        <w:t xml:space="preserve">08.01.2026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602713090487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А52-1974/2025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 площадью 43,6 кв.м., с кадастровым номером: 60:18:0172204:127, расположенное по адресу: Псковская область, р-н. Псковский, д. Торошино, СП «Торошинская волость», ул. Захарова, д. 35, кв. 9.  В квартире печное отопление, выгребная яма, нет водопровода и центральной канализации.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58863-ОТПП-1-191791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23:51:04.923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доказательства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2026-01-08T22:44:15+03:00</dcterms:created>
  <dcterms:modified xsi:type="dcterms:W3CDTF">2026-01-08T22:44:15+03:00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