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58807-ОТПП/12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12 входят земельные участки в количестве 3-х единиц общей площадью 10 800 кв.м.: земельные участки,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для недропользования, находящихся в Самарской области в Волжском районе: с/п Черновский
Кадастровые номера земельных участков:
63:17:0904013:196 (3600 кв.м.).
63:17:0904013:188 (3600 кв.м.)
63:17:0904013:216 (3600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5 034 960.00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4 783 212.00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4 531 464.00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4 279 716.00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4 027 968.00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3 524 472.00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3 272 724.00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3 020 976.00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