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313 с кадастровым номером 50:11:0040203:1556,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