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20 с кадастровым номером 50:11:0040203:2144, 5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 709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4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7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4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22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4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73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5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25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76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