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58789-ОТПП/19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115 с кадастровым номером 50:11:0040203:2115, 3,3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389 825.63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77 965.13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389 825.63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74 066.87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370 334.35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70 168.61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350 843.07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66 270.36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331 351.79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62 372.10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311 860.50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