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58418-ОТПП/1</w:t>
      </w:r>
    </w:p>
    <w:p/>
    <w:p>
      <w:pPr>
        <w:pStyle w:val=""/>
      </w:pPr>
      <w:r>
        <w:rPr>
          <w:rStyle w:val=""/>
        </w:rPr>
        <w:t xml:space="preserve">12.01.2026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Позднякова Анастасия Дмитриевна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391703620037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Паныч Ольга Васильевна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615398853534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Ставропольский край, Новоалександровский район, станица Григорополисская, ул. Н. Родниковская, д.28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А63-9947/2024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58418-ОТПП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 (хэтчбек) ОПЕЛЬ АСТРА, VIN: W0L0AHL4865207196, 2006 г.в., Номер кузова (кабины): W0L0AHL4865207196, цвет: темно-серый, Рабочий объём (куб.см): 1598. Мощность (кВТ/л.с.) 77/105.0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335 700.00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67 140.00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335 700.00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60 426.00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302 130.00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53 712.00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268 560.00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46 998.00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234 990.00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40 284.00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201 420.00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33 570.00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167 850.00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26 856.00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100 710.00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67 140.00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58418-ОТПП-1-191818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23:10:57.463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Мнацаканян Арсен Арменович (ИНН 235406711143)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58418-ОТПП-1-191824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23:54:24.785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Категробов Александр Сергеевич (ИНН 260112251768)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70 223.00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23:10:57.463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Мнацаканян Арсен Арменович (ИНН 235406711143, место жительства: ст-ца новорождественская тихорецкий район краснодарский край)</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23:54:24.785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Категробов Александр Сергеевич (ИНН 260112251768, место жительства: Ставропольский край, Александровский район, с. Саблинское, пер. Школьный, д.1)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70 223.00 рублей за имущество, составляющее Лот, предложил участник Мнацаканян Арсен Арменович (ИНН 235406711143, место жительства: ст-ца новорождественская тихорецкий район краснодарский край),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70 000.00 рублей за имущество, составляющее Лот, предложил участник Категробов Александр Сергеевич (ИНН 260112251768, место жительства: Ставропольский край, Александровский район, с. Саблинское, пер. Школьный, д.1)</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2026-01-12T10:36:27+03:00</dcterms:created>
  <dcterms:modified xsi:type="dcterms:W3CDTF">2026-01-12T10:36:27+03:00</dcterms:modified>
</cp:coreProperties>
</file>

<file path=docProps/custom.xml><?xml version="1.0" encoding="utf-8"?>
<Properties xmlns="http://schemas.openxmlformats.org/officeDocument/2006/custom-properties" xmlns:vt="http://schemas.openxmlformats.org/officeDocument/2006/docPropsVTypes"/>
</file>