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330273, 2013 г.в., VIN. номер X96330273D0797701, ГРЗ О713РО62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