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Товарно-материальные ценности в кол-ве 14 767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26 783 562.90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26 783 562.90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4 821 041.32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24 105 206.61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4 285 370.06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21 426 850.32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3 749 698.81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18 748 494.03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3 214 027.55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16 070 137.74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2 678 356.29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13 391 781.45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2 142 685.03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10 713 425.16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8 035 068.87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5 356 712.58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2 678 356.29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