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58255-ОТПП/19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Товарно-материальные ценности в кол-ве 12 213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27 176 023.20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5 435 204.64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27 176 023.20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4 891 684.18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24 458 420.88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4 348 163.71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21 740 818.56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3 804 643.25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19 023 216.24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3 261 122.78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16 305 613.92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2 717 602.32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13 588 011.60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2 174 081.86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10 870 409.28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8 152 806.96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1 087 040.93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5 435 204.64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543 520.46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2 717 602.32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