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«МКДЦ» (ИНН 7709955606) на общую сумму 4 277 255,69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3 849 530.12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2025-12-23T04:29:36+03:00</dcterms:created>
  <dcterms:modified xsi:type="dcterms:W3CDTF">2025-12-23T04:29:36+03:00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