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РЕЗУЛЬТАТОВ ПРОВЕДЕНИЯ ТОРГОВ № 57663-ОТПП/1</w:t>
      </w:r>
    </w:p>
    <w:p/>
    <w:p>
      <w:pPr>
        <w:pStyle w:val=""/>
      </w:pPr>
      <w:r>
        <w:rPr>
          <w:rStyle w:val=""/>
        </w:rPr>
        <w:t xml:space="preserve">23.12.2025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Филимончук Евгения Евгеньевна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392202428366</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89220418539</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Тербукова Марина Александровна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211903350070</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Чувашская Республика-Чувашия, Чебоксарский р-н, д. Курмыши, ул. Молодежная, д. 1, кв. 27</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А79-9923/2024</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57663-ОТПП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05.11.2025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20.12.2025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Земельный участок, площадь: 2000 кв.м., кадастровый номер 21:21:230102:242, расположенный по адресу Чувашская Республика - Чувашия, Чебоксарский район, Кшаушское сельское поселение, д. Курмыши. Категория земель: Земли сельскохозяйственного назначения. Вид разрешенного использования: для ведения личного подсобного хозяйства</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306 900.00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05.11.2025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10.11.2025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61 380.00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306 900.00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10.11.2025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15.11.2025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55 242.00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276 210.00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15.11.2025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20.11.2025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49 104.00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245 520.00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20.11.2025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25.11.2025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42 966.00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214 830.00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25.11.2025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30.11.2025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36 828.00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184 140.00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30.11.2025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30 690.00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153 450.00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24 552.00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122 760.00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18 414.00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92 070.00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12 276.00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61 380.00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 (на первом интервале с допущенными заявками)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57663-ОТПП-1-191109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19.12.2025 21:53:37.769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Таран Алла Александровна (ИНН 632208520689)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57663-ОТПП-1-191136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19.12.2025 23:55:10.439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Савельев Григорий Андреевич (ИНН 212711544571)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57663-ОТПП-1-191128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19.12.2025 23:49:04.504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Александрова Анастасия Вениаминовна (ИНН 213000877906)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57663-ОТПП-1-191095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19.12.2025 15:21:10.893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ИП ВОРОНОВ ИГОРЬ ФЛАВЬЯНОВИЧ (ИНН 212914404241, ОГРНИП: 325210000023461)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tbl>
            <w:tblGrid>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Ценовое предложение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Время подачи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Участник</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103 333.00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19.12.2025 21:53:37.769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Таран Алла Александровна (ИНН 632208520689, место жительства: Ленинградская обл., Всеволожский район, Касимово, Солнечная, д. 8)</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90 276.00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19.12.2025 23:55:10.439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Савельев Григорий Андреевич (ИНН 212711544571, место жительства: Чувашская Республика, г. Чебоксары, К. Иванова дом 81 кв. 36)</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81 000.00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19.12.2025 23:49:04.504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Александрова Анастасия Вениаминовна (ИНН 213000877906, место жительства: город Чебоксары)</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66 000.00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19.12.2025 15:21:10.893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ИП ВОРОНОВ ИГОРЬ ФЛАВЬЯНОВИЧ (ИНН 212914404241, место жительства: Чувашская Республика, г. Новочебоксарск, ул. Цыганкасинская, д. 33)</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Торги завершены</w:t>
            </w:r>
          </w:p>
        </w:tc>
      </w:tr>
      <w:tr>
        <w:trPr/>
        <w:tc>
          <w:tcPr>
            <w:tcW w:w="10000" w:type="dxa"/>
            <w:vAlign w:val="center"/>
            <w:gridSpan w:val="2"/>
          </w:tcPr>
          <w:p>
            <w:pPr>
              <w:pStyle w:val=""/>
            </w:pPr>
            <w:r>
              <w:rPr>
                <w:rStyle w:val=""/>
              </w:rPr>
              <w:t xml:space="preserve">Наиболее высокую цену в размере 103 333.00 рублей за имущество, составляющее Лот, предложил участник Таран Алла Александровна (ИНН 632208520689, место жительства: Ленинградская обл., Всеволожский район, Касимово, Солнечная, д. 8), который признается победителем торгов по лоту.</w:t>
            </w:r>
          </w:p>
        </w:tc>
      </w:tr>
      <w:tr>
        <w:trPr/>
        <w:tc>
          <w:tcPr>
            <w:tcW w:w="10000" w:type="dxa"/>
            <w:vAlign w:val="center"/>
            <w:gridSpan w:val="2"/>
          </w:tcPr>
          <w:p>
            <w:pPr>
              <w:pStyle w:val=""/>
            </w:pPr>
            <w:r>
              <w:rPr>
                <w:rStyle w:val=""/>
              </w:rPr>
              <w:t xml:space="preserve">Наиболее высокую цену (не считая цены победителя торгов) в размере 90 276.00 рублей за имущество, составляющее Лот, предложил участник Савельев Григорий Андреевич (ИНН 212711544571, место жительства: Чувашская Республика, г. Чебоксары, К. Иванова дом 81 кв. 36)</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2025-12-23T00:06:36+03:00</dcterms:created>
  <dcterms:modified xsi:type="dcterms:W3CDTF">2025-12-23T00:06:36+03:00</dcterms:modified>
</cp:coreProperties>
</file>

<file path=docProps/custom.xml><?xml version="1.0" encoding="utf-8"?>
<Properties xmlns="http://schemas.openxmlformats.org/officeDocument/2006/custom-properties" xmlns:vt="http://schemas.openxmlformats.org/officeDocument/2006/docPropsVTypes"/>
</file>