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57513-ОАОФ/1</w:t>
      </w:r>
    </w:p>
    <w:p/>
    <w:p>
      <w:pPr>
        <w:pStyle w:val=""/>
      </w:pPr>
      <w:r>
        <w:rPr>
          <w:rStyle w:val=""/>
        </w:rPr>
        <w:t xml:space="preserve">12.12.2025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Папилин Илья Игоревич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540203433584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(913) 789 32 18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Щурко Сергей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591404504172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614053, Пермский край, г. Пермь, ул. Лядовская, 127-38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А50-31358/2022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57513-ОАОФ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30.10.2025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06.12.2025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12.12.2025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с кадастровым номером 59:18:0020202:168, общей площадью 449+/-7 кв.м, для ведения садоводства. Местоположение установлено относительно ориентира, расположенного за пределами участка.
Имеются ограничения:
Запрещение регистрации: 59:18:0020202:168-59/079/2023-6
Запрещение регистрации: 59:18:0020202:168-59/293/2022-5
Запрещение регистрации: 59:18:0020202:168-59/079/2021-4
Прочие ограничения: 59:18:0020202:168-59/099/2020-3
Арест 59:18:0020202:168-59/099/2020-2
Арест: 59:18:0020202:168-59/099/2018-1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57513-ОАОФ-1-190443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05.12.2025 06:54:09.567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Липанин Глеб Александрович (ИНН 590699870701)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57513-ОАОФ-1-190472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06.12.2025 00:26:10.699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СЕРЕБРЯКОВ АЛЕКСАНДР АЛЕКСАНДРОВИЧ (ИНН 632403836407)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 состоянию на 11.12.20025 претендентом не внесен задаток на счет ЭТП. Несмотря на неоднократно направленные запросы арбитражного управляющего Папилина И.И. на указанную электронную почту (а также попытки позвонить по указанному номеру телефона), ответ не поступил, доказательства внесения задатка не представлены. Данное обстоятельство является основанием для отказа в допуске заявки.)</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2025-12-12T00:13:12+03:00</dcterms:created>
  <dcterms:modified xsi:type="dcterms:W3CDTF">2025-12-12T00:13:12+03:00</dcterms:modified>
</cp:coreProperties>
</file>

<file path=docProps/custom.xml><?xml version="1.0" encoding="utf-8"?>
<Properties xmlns="http://schemas.openxmlformats.org/officeDocument/2006/custom-properties" xmlns:vt="http://schemas.openxmlformats.org/officeDocument/2006/docPropsVTypes"/>
</file>