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57369-ОАОФ/81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524 с кадастровым номером 50:11:0040203:4177, 5,1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610 191.71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