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313 с кадастровым номером 50:11:0040203:3933,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