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214 с кадастровым номером 50:11:0040203:3915,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