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519 с кадастровым номером 50:11:0040203:1600, 2,6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307 135.34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