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57369-ОАОФ/41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519 с кадастровым номером 50:11:0040203:1600, 2,6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307 135.34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