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413 с кадастровым номером 50:11:0040203:1576,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