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57369-ОАОФ/23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124 с кадастровым номером 50:11:0040203:2124, 3,5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413 451.42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