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57369-ОАОФ/15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109 с кадастровым номером 50:11:0040203:2109, 5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590 644.89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