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56380-ОАОФ/2</w:t>
      </w:r>
    </w:p>
    <w:p/>
    <w:p>
      <w:pPr>
        <w:pStyle w:val=""/>
      </w:pPr>
      <w:r>
        <w:rPr>
          <w:rStyle w:val=""/>
        </w:rPr>
        <w:t xml:space="preserve">04.11.2025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141420, Московская область, г. Химки, мкр. Сходня,ул. Октябрьская, д.11,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А41-66254/2024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площадь 16.7 кв.м., адрес: Московская область, г. Химки, ш. Нагорное, ГСК 14, бокс 46, вид права: совместная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107 546.50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56380-ОАОФ-2-187299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19:08:08.402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Плешакова Наталья Сергеевна (ИНН 246103142873)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11:41:04.039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Михаил Юрьевич (ИНН 212711483720)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16:20:54.740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Марк Игоревич (ИНН 420517227971)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13:20:14.152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17:50:55.836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Лучникова Наталья Михайловна (ИНН 645311170662)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08:47:18.085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Иванцюх Дмитрий Иванович (ИНН 771588784106)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09:53:36.611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666403682009), действующий в интересах следующего принципала: Голованов Вадим Борисович (ИНН 444300232101)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12:35:12.423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Самофал Денис Александрович (ИНН 743803650782, ОГРНИП: 322508100548942)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14:58:42.697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 (ИНН 771608659096)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10:47:50.449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Андропов Владимир Петрович (ИНН 402400757030)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56380-ОАОФ-2-188998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16:40:44.378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Александрович (ИНН 773721323712)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17:38:55.624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Плешаков Егор Николаевич (ИНН 246109131211)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17:56:29.602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Арапов Евгений Николаевич (ИНН 561142939495)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11:55:50.221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БЕЛОВ АЛЕКСЕЙ ВЛАДИМИРОВИЧ (ИНН 691105180860, ОГРНИП: 315695200009042)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14:28:57.082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Власко-Власенко Андрей Евгеньевич (ИНН 667116202010), действующий в интересах следующего принципала: Абдулманапов Арсен Багатырович (ИНН 260708519478)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18:11:35.464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Паршин Дмитрий Александрович (ИНН 772156727864)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15:28:21.575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ОВАКИМЯН АРМИНЕ ВАГИФОВНА (ИНН 560600333243), действующий в интересах следующего принципала: Сордарян Аветик Ваникович (ИНН 503613535357)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16:47:02.265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56380-ОАОФ-2-189047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16:55:03.411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Трубаров Кирилл Владимирович (ИНН 632151151402)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2025-11-04T13:16:20+03:00</dcterms:created>
  <dcterms:modified xsi:type="dcterms:W3CDTF">2025-11-04T13:16:20+03:00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