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 кв. м., кадастровый номер № 66:34:0502035:7756, Инвентарный номер БП-000012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737 350.00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