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55562-ОТПП/31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№31. Товарно-материальные ценности в кол-ве 170 198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83 193 446.00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16 638 689.20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83 193 446.00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14 974 820.28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74 874 101.40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13 310 951.36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66 554 756.80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11 647 082.44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58 235 412.20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9 983 213.52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49 916 067.60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8 319 344.60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41 596 723.00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6 655 475.68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33 277 378.40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4 991 606.76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24 958 033.80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