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55562-ОТПП/25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№25. Товарно-материальные ценности в кол-ве 12 546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89 259 068.00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17 851 813.60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89 259 068.00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16 066 632.24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80 333 161.20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14 281 450.88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71 407 254.40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12 496 269.52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62 481 347.60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10 711 088.16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53 555 440.80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8 925 906.80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44 629 534.00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7 140 725.44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35 703 627.20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5 355 544.08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26 777 720.40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