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54921-ОАОФ/21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Платье в количестве: 450 шт. Юбка в количестве: 29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297 794.70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