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54921-ОАОФ/13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Игрушка детская - динозавр в количестве: 451 шт. Игрушка детская - сюрприз в количестве: 342 шт. Игрушка детская - танк в количестве: 207 шт. Игрушка детская - мотоцикл в количестве: 89 шт. Игрушка детская - кукла (русалка) в количестве: 29 шт. Игрушка детская - 3D пазл в количестве: 27 шт. Игрушка детская - конструктор (синий шершень) в количестве: 65 шт. Игрушка детская - робот в количестве: 1007 шт. Игрушка детская - яйцо в количестве: 527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416 978.10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