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КО44902, 2006 г/в, VIN Х5Н44902260000024. Состояние удовлетворительное,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