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54089-ОАОФ/14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Матяшову Д.В. согласно Определению АС г. Москвы от 11.07.2025г.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