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53693-ОАОФ/22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№22. Товарно-материальные ценности в кол-ве 9 562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89 610 795.00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