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53693-ОАОФ/19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№19. Товарно-материальные ценности в кол-ве 12 213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90 586 744.00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