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РЕЗУЛЬТАТОВ ПРОВЕДЕНИЯ ТОРГОВ № 53231-ОТПП/1</w:t>
      </w:r>
    </w:p>
    <w:p/>
    <w:p>
      <w:pPr>
        <w:pStyle w:val=""/>
      </w:pPr>
      <w:r>
        <w:rPr>
          <w:rStyle w:val=""/>
        </w:rPr>
        <w:t xml:space="preserve">12.08.2025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Золотавина Евгения Валерьевна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391429941605</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89220418539</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Злобина Нина Александровна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591300609477</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Пермский край, пос. Углеуральский, ул. Чернышевского, д. 54, кв. 57</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А50-2027/2024</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53231-ОТПП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07.07.2025 00:00:00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21.08.2025 00:00:00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Легковой автомобиль универсал марки ЛАДА RS0Y5L LADA LARGUS, VIN: XTARS0Y5LE0817943, 2014 г.в., Номер кузова (кабины) XTARS0Y5LE0817943, Цвет кузова (кабины) СЕРО-БЕЖЕВЫЙ, Рабочий объем (см³): 1598. Мощность (кВТ/л.с.) 76.990/104.7</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546 300.00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Право приобретения имущества должника принадлежит участнику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которая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Подведение итогов продажи путём публичного предложения производится организатором торгов на следующий рабочий день после окончания каждого отдельного срока снижения цены продажи лотов при условии получения в указанный срок заявки (-ок) и принятии положительного решения о допуске заявителя (-ей) к участию в продаже путём публичного предложения.</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07.07.2025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109 260.00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546 300.00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98 334.00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491 670.00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87 408.00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437 040.00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76 482.00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382 410.00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65 556.00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327 780.00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54 630.00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273 150.00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43 704.00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218 520.00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32 778.00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163 890.00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21 852.00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109 260.00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 (на первом интервале с допущенными заявками)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53231-ОТПП-1-185268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10.08.2025 19:53:08.814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Санников Вячеслав Николаевич (ИНН 594301682041)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53231-ОТПП-1-185164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06.08.2025 00:26:36.758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Никулин Сергей Валерьевич (ИНН 590617053028)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tbl>
            <w:tblGrid>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Ценовое предложение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Время подачи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Участник</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10.08.2025 19:53:08.814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Санников Вячеслав Николаевич (ИНН 594301682041, место жительства: Пермский край, Чернушинский муниципальный округ,  д. Зверево, ул. Мира, д.15)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233 705.00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06.08.2025 00:26:36.758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Никулин Сергей Валерьевич (ИНН 590617053028, место жительства: 614018 россия город пермь улица днепровская 4а)</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Торги завершены</w:t>
            </w:r>
          </w:p>
        </w:tc>
      </w:tr>
      <w:tr>
        <w:trPr/>
        <w:tc>
          <w:tcPr>
            <w:tcW w:w="10000" w:type="dxa"/>
            <w:vAlign w:val="center"/>
            <w:gridSpan w:val="2"/>
          </w:tcPr>
          <w:p>
            <w:pPr>
              <w:pStyle w:val=""/>
            </w:pPr>
            <w:r>
              <w:rPr>
                <w:rStyle w:val=""/>
              </w:rPr>
              <w:t xml:space="preserve">Наиболее высокую цену в размере 250 000.00 рублей за имущество, составляющее Лот, предложил участник Санников Вячеслав Николаевич (ИНН 594301682041, место жительства: Пермский край, Чернушинский муниципальный округ,  д. Зверево, ул. Мира, д.15), который признается победителем торгов по лоту.</w:t>
            </w:r>
          </w:p>
        </w:tc>
      </w:tr>
      <w:tr>
        <w:trPr/>
        <w:tc>
          <w:tcPr>
            <w:tcW w:w="10000" w:type="dxa"/>
            <w:vAlign w:val="center"/>
            <w:gridSpan w:val="2"/>
          </w:tcPr>
          <w:p>
            <w:pPr>
              <w:pStyle w:val=""/>
            </w:pPr>
            <w:r>
              <w:rPr>
                <w:rStyle w:val=""/>
              </w:rPr>
              <w:t xml:space="preserve">Наиболее высокую цену (не считая цены победителя торгов) в размере 233 705.00 рублей за имущество, составляющее Лот, предложил участник Никулин Сергей Валерьевич (ИНН 590617053028, место жительства: 614018 россия город пермь улица днепровская 4а)</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2025-08-12T13:03:38+03:00</dcterms:created>
  <dcterms:modified xsi:type="dcterms:W3CDTF">2025-08-12T13:03:38+03:00</dcterms:modified>
</cp:coreProperties>
</file>

<file path=docProps/custom.xml><?xml version="1.0" encoding="utf-8"?>
<Properties xmlns="http://schemas.openxmlformats.org/officeDocument/2006/custom-properties" xmlns:vt="http://schemas.openxmlformats.org/officeDocument/2006/docPropsVTypes"/>
</file>