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№21, кадастровый номер 24:11:0320203:650.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317 079.00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57 074.22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285 371.10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53 903.43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269 517.15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50 732.64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206 101.35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174 393.45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31 707.90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28 537.11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142 685.55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126 831.60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110 977.65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15 853.95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79 269.75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63 415.80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31 707.90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