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24:11:0320203:582, назначение объекта дачное строительство, площадь 22234,00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3 051 216.29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610 243.26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3 051 216.29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579 731.10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2 898 655.48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549 218.93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2 746 094.66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518 706.77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2 593 533.85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488 194.61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2 440 973.03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457 682.44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2 288 412.22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427 170.28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2 135 851.40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396 658.12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1 983 290.59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366 145.95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1 830 729.77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335 633.79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1 678 168.96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305 121.63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1 525 608.15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274 609.47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1 373 047.33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1 220 486.52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213 585.14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1 067 925.70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183 072.98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915 364.89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152 560.81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762 804.07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610 243.26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91 536.49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457 682.44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305 121.63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