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№9. Товарно-материальные ценности в кол-ве 11 635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100 887 844.00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