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Товарно-материальные ценности в кол-ве 399 608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98 935 519.00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