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52326-ОАОФ/20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№20. Товарно-материальные ценности в кол-ве 12 001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101 834 072.00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