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50705-ОТПП/1 О ПРИЗНАНИИ НЕСОСТОЯВШИМИСЯ ОТКРЫТЫХ ТОРГОВ В ФОРМЕ ПУБЛИЧНОГО ПРЕДЛОЖЕНИЯ ПО ПРОДАЖЕ ИМУЩЕСТВА</w:t>
      </w:r>
    </w:p>
    <w:p/>
    <w:p>
      <w:pPr>
        <w:pStyle w:val=""/>
      </w:pPr>
      <w:r>
        <w:rPr>
          <w:rStyle w:val=""/>
        </w:rPr>
        <w:t xml:space="preserve">03.06.2025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Чахоян Кима Самвеловна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370229787800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79163623522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Завойкин Артем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621200222876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391110, Рязанская область, р-н Рыбновский, г. Рыбное, ул. Кузнецкая, д. 27,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А54-5048/2024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50705-ОТПП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17.04.2025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01.06.2025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Вид объекта Земельный участок
Кадастровый номер 62:12:0030113:4
Адрес (местоположение) Рязанская область, р-н Путятинский, с Путятино, ул. Мощеновка, д 4
Площадь, м2 3380, Декларированная площадь
Категория земель, к которой отнесен земельный участок Земли населенных пунктов
Виды разрешенного использования Для ведения личного подсобного хозяйства, для ведения личного подсобного хозяйства
Вид государственной регистрации права Собственность
Вид объекта Здание
Кадастровый номер 62:12:0030113:190
Адрес (местоположение) Рязанская обл., с. Путятино, улица Мощеновка, д.4
Площадь, м2 45.7
Количество этажей, в том числе подземных 1
Вид государственной регистрации права: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507 150.00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456 435.00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2025-06-03T22:19:31+03:00</dcterms:created>
  <dcterms:modified xsi:type="dcterms:W3CDTF">2025-06-03T22:19:31+03:00</dcterms:modified>
</cp:coreProperties>
</file>

<file path=docProps/custom.xml><?xml version="1.0" encoding="utf-8"?>
<Properties xmlns="http://schemas.openxmlformats.org/officeDocument/2006/custom-properties" xmlns:vt="http://schemas.openxmlformats.org/officeDocument/2006/docPropsVTypes"/>
</file>