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50040-ОАОФ/1</w:t>
      </w:r>
    </w:p>
    <w:p/>
    <w:p>
      <w:pPr>
        <w:pStyle w:val=""/>
      </w:pPr>
      <w:r>
        <w:rPr>
          <w:rStyle w:val=""/>
        </w:rPr>
        <w:t xml:space="preserve">12.05.2025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Мунина Мария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032313748982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г. Улан-Удэ, ул. Жердева, д.76,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А10-3970/2023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614, Декларированная площадь кв.м., назначение: Садоводство, адрес (местонахождение): Респ. Бурятия, р-н Заиграевский, КС Кооператор, уч 64, кадастровый (условный) номер: 03:06:560102:2049, размер доли: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2025-05-12T12:43:05+03:00</dcterms:created>
  <dcterms:modified xsi:type="dcterms:W3CDTF">2025-05-12T12:43:05+03:00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